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A66170">
        <w:trPr>
          <w:trHeight w:val="1276"/>
        </w:trPr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005D80">
            <w:pPr>
              <w:pStyle w:val="1"/>
              <w:tabs>
                <w:tab w:val="clear" w:pos="432"/>
              </w:tabs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-229870</wp:posOffset>
                  </wp:positionV>
                  <wp:extent cx="1562100" cy="10420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2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170">
              <w:rPr>
                <w:sz w:val="24"/>
                <w:szCs w:val="24"/>
              </w:rPr>
              <w:t xml:space="preserve">  </w:t>
            </w:r>
          </w:p>
          <w:p w:rsidR="00A66170" w:rsidRDefault="00A66170">
            <w:pPr>
              <w:rPr>
                <w:szCs w:val="24"/>
              </w:rPr>
            </w:pPr>
          </w:p>
        </w:tc>
        <w:tc>
          <w:tcPr>
            <w:tcW w:w="8364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A661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1925"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Всероссийская конференция с международным участием</w:t>
            </w:r>
          </w:p>
          <w:p w:rsidR="00A66170" w:rsidRDefault="00A66170">
            <w:pPr>
              <w:pStyle w:val="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«РЕФЛЕКСИВНЫЙ ТЕАТР</w:t>
            </w:r>
            <w:r w:rsidR="00A016C0">
              <w:rPr>
                <w:rFonts w:ascii="Times New Roman" w:hAnsi="Times New Roman"/>
                <w:b/>
                <w:sz w:val="22"/>
                <w:szCs w:val="22"/>
              </w:rPr>
              <w:t xml:space="preserve"> СИТУАЦИОННОГО ЦЕНТРА (РТСЦ-2016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)»</w:t>
            </w:r>
          </w:p>
          <w:p w:rsidR="00A66170" w:rsidRDefault="0085277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Омск, 23-25</w:t>
            </w:r>
            <w:r w:rsidR="00E337D6">
              <w:rPr>
                <w:szCs w:val="24"/>
              </w:rPr>
              <w:t xml:space="preserve"> ноя</w:t>
            </w:r>
            <w:r w:rsidR="00A66170">
              <w:rPr>
                <w:szCs w:val="24"/>
              </w:rPr>
              <w:t>бря</w:t>
            </w:r>
            <w:r w:rsidR="00A66170">
              <w:rPr>
                <w:color w:val="FF0000"/>
                <w:szCs w:val="24"/>
              </w:rPr>
              <w:t xml:space="preserve"> </w:t>
            </w:r>
            <w:r w:rsidR="00A016C0">
              <w:rPr>
                <w:i/>
                <w:szCs w:val="24"/>
              </w:rPr>
              <w:t>2016</w:t>
            </w:r>
            <w:r w:rsidR="00A66170">
              <w:rPr>
                <w:i/>
                <w:szCs w:val="24"/>
              </w:rPr>
              <w:t xml:space="preserve"> г.</w:t>
            </w:r>
          </w:p>
          <w:p w:rsidR="00A66170" w:rsidRDefault="00A66170" w:rsidP="00A016C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Инф</w:t>
            </w:r>
            <w:r w:rsidR="00C10848">
              <w:rPr>
                <w:i/>
                <w:szCs w:val="24"/>
              </w:rPr>
              <w:t>орма</w:t>
            </w:r>
            <w:r w:rsidR="00E337D6">
              <w:rPr>
                <w:i/>
                <w:szCs w:val="24"/>
              </w:rPr>
              <w:t>цио</w:t>
            </w:r>
            <w:r w:rsidR="00556036">
              <w:rPr>
                <w:i/>
                <w:szCs w:val="24"/>
              </w:rPr>
              <w:t xml:space="preserve">нное письмо № </w:t>
            </w:r>
            <w:r w:rsidR="00A016C0">
              <w:rPr>
                <w:i/>
                <w:szCs w:val="24"/>
              </w:rPr>
              <w:t>1, версия 1 (08.07</w:t>
            </w:r>
            <w:r w:rsidR="00E337D6">
              <w:rPr>
                <w:i/>
                <w:szCs w:val="24"/>
              </w:rPr>
              <w:t>.201</w:t>
            </w:r>
            <w:r w:rsidR="00A016C0">
              <w:rPr>
                <w:i/>
                <w:szCs w:val="24"/>
              </w:rPr>
              <w:t>6</w:t>
            </w:r>
            <w:r>
              <w:rPr>
                <w:i/>
                <w:szCs w:val="24"/>
              </w:rPr>
              <w:t>)</w:t>
            </w:r>
          </w:p>
        </w:tc>
      </w:tr>
    </w:tbl>
    <w:p w:rsidR="00A66170" w:rsidRDefault="00A66170">
      <w:pPr>
        <w:sectPr w:rsidR="00A66170">
          <w:pgSz w:w="11906" w:h="16838"/>
          <w:pgMar w:top="1021" w:right="907" w:bottom="1191" w:left="964" w:header="720" w:footer="720" w:gutter="0"/>
          <w:cols w:space="720"/>
          <w:docGrid w:linePitch="360"/>
        </w:sectPr>
      </w:pPr>
    </w:p>
    <w:p w:rsidR="00A66170" w:rsidRPr="00313929" w:rsidRDefault="00A66170">
      <w:pPr>
        <w:ind w:right="28"/>
        <w:jc w:val="both"/>
        <w:rPr>
          <w:b/>
          <w:sz w:val="26"/>
          <w:szCs w:val="26"/>
        </w:rPr>
      </w:pPr>
      <w:r w:rsidRPr="00313929">
        <w:rPr>
          <w:sz w:val="26"/>
          <w:szCs w:val="26"/>
        </w:rPr>
        <w:t xml:space="preserve">Омский филиал Института математики </w:t>
      </w:r>
      <w:r w:rsidR="00D75B84">
        <w:rPr>
          <w:sz w:val="26"/>
          <w:szCs w:val="26"/>
        </w:rPr>
        <w:t xml:space="preserve">им. С.Л. Соболева </w:t>
      </w:r>
      <w:r w:rsidRPr="00313929">
        <w:rPr>
          <w:sz w:val="26"/>
          <w:szCs w:val="26"/>
        </w:rPr>
        <w:t xml:space="preserve">Сибирского Отделения Российской Академии наук (ОФ ИМ СО РАН) и </w:t>
      </w:r>
      <w:r w:rsidRPr="00313929">
        <w:rPr>
          <w:color w:val="000000"/>
          <w:sz w:val="26"/>
          <w:szCs w:val="26"/>
        </w:rPr>
        <w:t>Омский государственный университет им. Ф.М. Достоевского (ОмГУ</w:t>
      </w:r>
      <w:r w:rsidRPr="00313929">
        <w:rPr>
          <w:sz w:val="26"/>
          <w:szCs w:val="26"/>
        </w:rPr>
        <w:t xml:space="preserve">) сообщают о проведении </w:t>
      </w:r>
      <w:r w:rsidR="00F11F8E" w:rsidRPr="00313929">
        <w:rPr>
          <w:b/>
          <w:bCs/>
          <w:sz w:val="26"/>
          <w:szCs w:val="26"/>
        </w:rPr>
        <w:t>23-25</w:t>
      </w:r>
      <w:r w:rsidRPr="00313929">
        <w:rPr>
          <w:b/>
          <w:bCs/>
          <w:sz w:val="26"/>
          <w:szCs w:val="26"/>
        </w:rPr>
        <w:t xml:space="preserve"> </w:t>
      </w:r>
      <w:r w:rsidR="00AA38BF" w:rsidRPr="00313929">
        <w:rPr>
          <w:b/>
          <w:bCs/>
          <w:sz w:val="26"/>
          <w:szCs w:val="26"/>
        </w:rPr>
        <w:t>ноября</w:t>
      </w:r>
      <w:r w:rsidRPr="00313929">
        <w:rPr>
          <w:color w:val="FF0000"/>
          <w:sz w:val="26"/>
          <w:szCs w:val="26"/>
        </w:rPr>
        <w:t xml:space="preserve"> </w:t>
      </w:r>
      <w:r w:rsidR="00A016C0" w:rsidRPr="00313929">
        <w:rPr>
          <w:sz w:val="26"/>
          <w:szCs w:val="26"/>
        </w:rPr>
        <w:t>2016</w:t>
      </w:r>
      <w:r w:rsidRPr="00313929">
        <w:rPr>
          <w:sz w:val="26"/>
          <w:szCs w:val="26"/>
        </w:rPr>
        <w:t xml:space="preserve"> г.</w:t>
      </w:r>
      <w:r w:rsidR="00D75B84">
        <w:rPr>
          <w:sz w:val="26"/>
          <w:szCs w:val="26"/>
        </w:rPr>
        <w:t xml:space="preserve"> </w:t>
      </w:r>
      <w:r w:rsidR="00D15F94">
        <w:rPr>
          <w:sz w:val="26"/>
          <w:szCs w:val="26"/>
        </w:rPr>
        <w:t xml:space="preserve"> </w:t>
      </w:r>
      <w:r w:rsidR="00D75B84">
        <w:rPr>
          <w:sz w:val="26"/>
          <w:szCs w:val="26"/>
        </w:rPr>
        <w:t xml:space="preserve">в </w:t>
      </w:r>
      <w:r w:rsidR="00D15F94">
        <w:rPr>
          <w:sz w:val="26"/>
          <w:szCs w:val="26"/>
        </w:rPr>
        <w:t>Омске юбилейной</w:t>
      </w:r>
      <w:r w:rsidR="00A016C0" w:rsidRPr="00313929">
        <w:rPr>
          <w:sz w:val="26"/>
          <w:szCs w:val="26"/>
        </w:rPr>
        <w:t xml:space="preserve"> </w:t>
      </w:r>
      <w:bookmarkStart w:id="0" w:name="_GoBack"/>
      <w:bookmarkEnd w:id="0"/>
      <w:r w:rsidR="00A016C0" w:rsidRPr="00313929">
        <w:rPr>
          <w:sz w:val="26"/>
          <w:szCs w:val="26"/>
        </w:rPr>
        <w:t>Дес</w:t>
      </w:r>
      <w:r w:rsidR="00E337D6" w:rsidRPr="00313929">
        <w:rPr>
          <w:sz w:val="26"/>
          <w:szCs w:val="26"/>
        </w:rPr>
        <w:t>ятой</w:t>
      </w:r>
      <w:r w:rsidRPr="00313929">
        <w:rPr>
          <w:sz w:val="26"/>
          <w:szCs w:val="26"/>
        </w:rPr>
        <w:t xml:space="preserve"> Всероссийской конференции с международным участием «</w:t>
      </w:r>
      <w:r w:rsidRPr="00313929">
        <w:rPr>
          <w:i/>
          <w:sz w:val="26"/>
          <w:szCs w:val="26"/>
        </w:rPr>
        <w:t>Рефлексивный театр ситуационного центра</w:t>
      </w:r>
      <w:r w:rsidRPr="00313929">
        <w:rPr>
          <w:sz w:val="26"/>
          <w:szCs w:val="26"/>
        </w:rPr>
        <w:t xml:space="preserve">» − </w:t>
      </w:r>
      <w:r w:rsidR="00A016C0" w:rsidRPr="00313929">
        <w:rPr>
          <w:b/>
          <w:sz w:val="26"/>
          <w:szCs w:val="26"/>
        </w:rPr>
        <w:t>РТСЦ-2016</w:t>
      </w:r>
      <w:r w:rsidRPr="00313929">
        <w:rPr>
          <w:b/>
          <w:sz w:val="26"/>
          <w:szCs w:val="26"/>
        </w:rPr>
        <w:t>.</w:t>
      </w:r>
    </w:p>
    <w:p w:rsidR="00A66170" w:rsidRPr="00313929" w:rsidRDefault="00A66170">
      <w:pPr>
        <w:ind w:right="28"/>
        <w:jc w:val="both"/>
        <w:rPr>
          <w:sz w:val="26"/>
          <w:szCs w:val="26"/>
        </w:rPr>
      </w:pPr>
    </w:p>
    <w:p w:rsidR="00A66170" w:rsidRPr="00313929" w:rsidRDefault="00A016C0">
      <w:pPr>
        <w:pStyle w:val="31"/>
        <w:ind w:right="28" w:firstLine="142"/>
        <w:jc w:val="center"/>
        <w:rPr>
          <w:i/>
          <w:szCs w:val="26"/>
          <w:u w:val="single"/>
        </w:rPr>
      </w:pPr>
      <w:r w:rsidRPr="00313929">
        <w:rPr>
          <w:i/>
          <w:szCs w:val="26"/>
          <w:u w:val="single"/>
        </w:rPr>
        <w:t>КОНЦЕПЦИЯ КОНФЕРЕНЦИИ-2016</w:t>
      </w:r>
    </w:p>
    <w:p w:rsidR="00A66170" w:rsidRPr="00313929" w:rsidRDefault="00A66170">
      <w:pPr>
        <w:pStyle w:val="31"/>
        <w:ind w:right="28" w:firstLine="142"/>
        <w:jc w:val="center"/>
        <w:rPr>
          <w:i/>
          <w:szCs w:val="26"/>
          <w:u w:val="single"/>
        </w:rPr>
      </w:pPr>
    </w:p>
    <w:p w:rsidR="00A66170" w:rsidRPr="00313929" w:rsidRDefault="00A66170">
      <w:pPr>
        <w:pStyle w:val="31"/>
        <w:ind w:right="28" w:firstLine="142"/>
        <w:jc w:val="both"/>
        <w:rPr>
          <w:color w:val="000000"/>
          <w:szCs w:val="26"/>
        </w:rPr>
      </w:pPr>
      <w:r w:rsidRPr="00313929">
        <w:rPr>
          <w:color w:val="000000"/>
          <w:szCs w:val="26"/>
        </w:rPr>
        <w:t xml:space="preserve">Основная задача – </w:t>
      </w:r>
      <w:r w:rsidR="00E337D6" w:rsidRPr="00313929">
        <w:rPr>
          <w:color w:val="000000"/>
          <w:szCs w:val="26"/>
        </w:rPr>
        <w:t xml:space="preserve">синхронизация работы и достижений постоянных участников </w:t>
      </w:r>
      <w:r w:rsidR="00C61979" w:rsidRPr="00313929">
        <w:rPr>
          <w:color w:val="000000"/>
          <w:szCs w:val="26"/>
        </w:rPr>
        <w:t xml:space="preserve">конференции, а также </w:t>
      </w:r>
      <w:r w:rsidR="00F11F8E" w:rsidRPr="00313929">
        <w:rPr>
          <w:color w:val="000000"/>
          <w:szCs w:val="26"/>
        </w:rPr>
        <w:t>подведение</w:t>
      </w:r>
      <w:r w:rsidR="00A016C0" w:rsidRPr="00313929">
        <w:rPr>
          <w:color w:val="000000"/>
          <w:szCs w:val="26"/>
        </w:rPr>
        <w:t xml:space="preserve"> итогов конференций 2007 – 2016</w:t>
      </w:r>
      <w:r w:rsidR="00F11F8E" w:rsidRPr="00313929">
        <w:rPr>
          <w:color w:val="000000"/>
          <w:szCs w:val="26"/>
        </w:rPr>
        <w:t xml:space="preserve"> гг</w:t>
      </w:r>
      <w:r w:rsidR="00A016C0" w:rsidRPr="00313929">
        <w:rPr>
          <w:color w:val="000000"/>
          <w:szCs w:val="26"/>
        </w:rPr>
        <w:t>.</w:t>
      </w:r>
    </w:p>
    <w:p w:rsidR="00A66170" w:rsidRPr="00313929" w:rsidRDefault="00A66170" w:rsidP="00C61979">
      <w:pPr>
        <w:pStyle w:val="31"/>
        <w:ind w:right="28" w:firstLine="142"/>
        <w:jc w:val="both"/>
        <w:rPr>
          <w:szCs w:val="26"/>
        </w:rPr>
      </w:pPr>
      <w:r w:rsidRPr="00313929">
        <w:rPr>
          <w:szCs w:val="26"/>
        </w:rPr>
        <w:t xml:space="preserve"> Формат конференции: 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>Проце</w:t>
      </w:r>
      <w:r w:rsidR="00A016C0" w:rsidRPr="00313929">
        <w:rPr>
          <w:sz w:val="26"/>
          <w:szCs w:val="26"/>
        </w:rPr>
        <w:t>дуры открытия-закрытия, пленарные заседания, секционные заседания,</w:t>
      </w:r>
      <w:r w:rsidR="00F11F8E" w:rsidRPr="00313929">
        <w:rPr>
          <w:sz w:val="26"/>
          <w:szCs w:val="26"/>
        </w:rPr>
        <w:t xml:space="preserve"> проектные группы, мероприятия, посвящённые юбилею В.А. Лефевра</w:t>
      </w:r>
      <w:r w:rsidRPr="00313929">
        <w:rPr>
          <w:sz w:val="26"/>
          <w:szCs w:val="26"/>
        </w:rPr>
        <w:t>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 xml:space="preserve"> </w:t>
      </w:r>
      <w:r w:rsidR="00C61979" w:rsidRPr="00313929">
        <w:rPr>
          <w:sz w:val="26"/>
          <w:szCs w:val="26"/>
        </w:rPr>
        <w:t>Предусмотрены с</w:t>
      </w:r>
      <w:r w:rsidRPr="00313929">
        <w:rPr>
          <w:sz w:val="26"/>
          <w:szCs w:val="26"/>
        </w:rPr>
        <w:t>екции</w:t>
      </w:r>
      <w:r w:rsidR="00556036" w:rsidRPr="00313929">
        <w:rPr>
          <w:sz w:val="26"/>
          <w:szCs w:val="26"/>
        </w:rPr>
        <w:t>:</w:t>
      </w:r>
      <w:r w:rsidRPr="00313929">
        <w:rPr>
          <w:sz w:val="26"/>
          <w:szCs w:val="26"/>
        </w:rPr>
        <w:t xml:space="preserve"> «</w:t>
      </w:r>
      <w:r w:rsidR="00C61979" w:rsidRPr="00313929">
        <w:rPr>
          <w:sz w:val="26"/>
          <w:szCs w:val="26"/>
        </w:rPr>
        <w:t>Медицина»</w:t>
      </w:r>
      <w:r w:rsidR="00556036" w:rsidRPr="00313929">
        <w:rPr>
          <w:sz w:val="26"/>
          <w:szCs w:val="26"/>
        </w:rPr>
        <w:t xml:space="preserve"> (две секции)</w:t>
      </w:r>
      <w:r w:rsidRPr="00313929">
        <w:rPr>
          <w:sz w:val="26"/>
          <w:szCs w:val="26"/>
        </w:rPr>
        <w:t>, «Образование», «Управление»,</w:t>
      </w:r>
      <w:r w:rsidR="00C61979" w:rsidRPr="00313929">
        <w:rPr>
          <w:sz w:val="26"/>
          <w:szCs w:val="26"/>
        </w:rPr>
        <w:t xml:space="preserve"> </w:t>
      </w:r>
      <w:r w:rsidR="00F11F8E" w:rsidRPr="00313929">
        <w:rPr>
          <w:sz w:val="26"/>
          <w:szCs w:val="26"/>
        </w:rPr>
        <w:t xml:space="preserve">«Чрезвычайные ситуации», </w:t>
      </w:r>
      <w:r w:rsidR="00C61979" w:rsidRPr="00313929">
        <w:rPr>
          <w:sz w:val="26"/>
          <w:szCs w:val="26"/>
        </w:rPr>
        <w:t>С</w:t>
      </w:r>
      <w:r w:rsidRPr="00313929">
        <w:rPr>
          <w:sz w:val="26"/>
          <w:szCs w:val="26"/>
        </w:rPr>
        <w:t>тудия Рефлексивного театра.</w:t>
      </w:r>
      <w:r w:rsidR="00C61979" w:rsidRPr="00313929">
        <w:rPr>
          <w:sz w:val="26"/>
          <w:szCs w:val="26"/>
        </w:rPr>
        <w:t xml:space="preserve"> Возможно образование дополнительных секций.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 xml:space="preserve"> Заочные доклады будут представлены через Интернет либо с помощью видеозаписи.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>На конференции будут представлены, как правило, итоговые доклады, представляющие наибольший интерес для аудитории. Это обусловлено сокращением сроков проведения конференции – три дня вместо обычных пяти.</w:t>
      </w:r>
    </w:p>
    <w:p w:rsidR="00A66170" w:rsidRPr="00313929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6"/>
          <w:szCs w:val="26"/>
        </w:rPr>
      </w:pPr>
      <w:r w:rsidRPr="00313929">
        <w:rPr>
          <w:sz w:val="26"/>
          <w:szCs w:val="26"/>
        </w:rPr>
        <w:t>Работа секций</w:t>
      </w:r>
      <w:r w:rsidR="00A016C0" w:rsidRPr="00313929">
        <w:rPr>
          <w:sz w:val="26"/>
          <w:szCs w:val="26"/>
        </w:rPr>
        <w:t>, как обычно,</w:t>
      </w:r>
      <w:r w:rsidR="00E337D6" w:rsidRPr="00313929">
        <w:rPr>
          <w:sz w:val="26"/>
          <w:szCs w:val="26"/>
        </w:rPr>
        <w:t xml:space="preserve"> частично</w:t>
      </w:r>
      <w:r w:rsidRPr="00313929">
        <w:rPr>
          <w:sz w:val="26"/>
          <w:szCs w:val="26"/>
        </w:rPr>
        <w:t xml:space="preserve"> будет вынесена за пределы конференции, и пройдёт в форме семинаров до её начала</w:t>
      </w:r>
      <w:r w:rsidR="00A016C0" w:rsidRPr="00313929">
        <w:rPr>
          <w:sz w:val="26"/>
          <w:szCs w:val="26"/>
        </w:rPr>
        <w:t>, а также после завершения основных мероприятий</w:t>
      </w:r>
      <w:r w:rsidRPr="00313929">
        <w:rPr>
          <w:sz w:val="26"/>
          <w:szCs w:val="26"/>
        </w:rPr>
        <w:t>.</w:t>
      </w:r>
    </w:p>
    <w:p w:rsidR="00A66170" w:rsidRPr="00313929" w:rsidRDefault="00A66170">
      <w:pPr>
        <w:pStyle w:val="9"/>
        <w:ind w:left="142" w:firstLine="142"/>
        <w:jc w:val="left"/>
        <w:rPr>
          <w:b w:val="0"/>
          <w:i/>
          <w:sz w:val="26"/>
          <w:szCs w:val="26"/>
          <w:u w:val="single"/>
        </w:rPr>
      </w:pPr>
      <w:proofErr w:type="gramStart"/>
      <w:r w:rsidRPr="00313929">
        <w:rPr>
          <w:b w:val="0"/>
          <w:i/>
          <w:sz w:val="26"/>
          <w:szCs w:val="26"/>
          <w:u w:val="single"/>
        </w:rPr>
        <w:t>УСЛОВИЯ  УЧАСТИЯ</w:t>
      </w:r>
      <w:proofErr w:type="gramEnd"/>
    </w:p>
    <w:p w:rsidR="00A66170" w:rsidRPr="00313929" w:rsidRDefault="00313929" w:rsidP="0031392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66170" w:rsidRPr="00313929">
        <w:rPr>
          <w:sz w:val="26"/>
          <w:szCs w:val="26"/>
        </w:rPr>
        <w:t>редварительная регистрация чере</w:t>
      </w:r>
      <w:r>
        <w:rPr>
          <w:sz w:val="26"/>
          <w:szCs w:val="26"/>
        </w:rPr>
        <w:t>з электронную почту Оргкомитета:</w:t>
      </w:r>
      <w:r w:rsidR="00E337D6" w:rsidRPr="00313929">
        <w:rPr>
          <w:sz w:val="26"/>
          <w:szCs w:val="26"/>
        </w:rPr>
        <w:t xml:space="preserve"> ФИО авторов (полностью), название и краткая аннотация доклада. Прочие сведения – по желанию авторов.</w:t>
      </w:r>
      <w:r w:rsidR="00C61979" w:rsidRPr="00313929">
        <w:rPr>
          <w:sz w:val="26"/>
          <w:szCs w:val="26"/>
        </w:rPr>
        <w:t xml:space="preserve"> </w:t>
      </w:r>
    </w:p>
    <w:p w:rsidR="00C61979" w:rsidRPr="00313929" w:rsidRDefault="00A66170" w:rsidP="00C61979">
      <w:pPr>
        <w:pStyle w:val="31"/>
        <w:ind w:right="28" w:firstLine="142"/>
        <w:jc w:val="both"/>
        <w:rPr>
          <w:szCs w:val="26"/>
        </w:rPr>
      </w:pPr>
      <w:r w:rsidRPr="00313929">
        <w:rPr>
          <w:szCs w:val="26"/>
        </w:rPr>
        <w:t xml:space="preserve"> Оргкомитет вправе не включать присланные материалы в программу</w:t>
      </w:r>
      <w:r w:rsidR="00E337D6" w:rsidRPr="00313929">
        <w:rPr>
          <w:szCs w:val="26"/>
        </w:rPr>
        <w:t xml:space="preserve">.  </w:t>
      </w:r>
      <w:r w:rsidRPr="00313929">
        <w:rPr>
          <w:szCs w:val="26"/>
        </w:rPr>
        <w:t>Основанием отказа может являться несоответствие тематики и/или перегрузка секций докладами. Дальнейшая судьба таких материалов определяется индивидуально с участием авторов.</w:t>
      </w:r>
      <w:r w:rsidR="00C61979" w:rsidRPr="00313929">
        <w:rPr>
          <w:szCs w:val="26"/>
        </w:rPr>
        <w:t xml:space="preserve">  </w:t>
      </w:r>
    </w:p>
    <w:p w:rsidR="00C61979" w:rsidRPr="00313929" w:rsidRDefault="00C61979" w:rsidP="00C61979">
      <w:pPr>
        <w:pStyle w:val="31"/>
        <w:ind w:right="28" w:firstLine="142"/>
        <w:jc w:val="both"/>
        <w:rPr>
          <w:szCs w:val="26"/>
        </w:rPr>
      </w:pPr>
      <w:r w:rsidRPr="00313929">
        <w:rPr>
          <w:szCs w:val="26"/>
        </w:rPr>
        <w:t>Публикации аспирантов и соискателей будут направлены в редакции рецензируемых журналов с соответствующей рекомендацией членов Оргкомитета и экспертов.</w:t>
      </w:r>
    </w:p>
    <w:p w:rsidR="00E337D6" w:rsidRPr="00313929" w:rsidRDefault="00E337D6">
      <w:pPr>
        <w:ind w:firstLine="142"/>
        <w:jc w:val="both"/>
        <w:rPr>
          <w:sz w:val="26"/>
          <w:szCs w:val="26"/>
        </w:rPr>
      </w:pPr>
    </w:p>
    <w:p w:rsidR="00A66170" w:rsidRPr="00313929" w:rsidRDefault="00A66170" w:rsidP="00E337D6">
      <w:pPr>
        <w:tabs>
          <w:tab w:val="left" w:pos="426"/>
        </w:tabs>
        <w:jc w:val="both"/>
        <w:rPr>
          <w:sz w:val="26"/>
          <w:szCs w:val="26"/>
        </w:rPr>
      </w:pPr>
      <w:r w:rsidRPr="00313929">
        <w:rPr>
          <w:sz w:val="26"/>
          <w:szCs w:val="26"/>
        </w:rPr>
        <w:tab/>
        <w:t>ОРГКОМИТЕТ</w:t>
      </w:r>
    </w:p>
    <w:p w:rsidR="00A66170" w:rsidRPr="00313929" w:rsidRDefault="00F11F8E">
      <w:pPr>
        <w:ind w:right="-2"/>
        <w:rPr>
          <w:i/>
          <w:sz w:val="26"/>
          <w:szCs w:val="26"/>
        </w:rPr>
      </w:pPr>
      <w:r w:rsidRPr="00313929">
        <w:rPr>
          <w:i/>
          <w:sz w:val="26"/>
          <w:szCs w:val="26"/>
          <w:u w:val="single"/>
        </w:rPr>
        <w:t>Сопредседатели</w:t>
      </w:r>
      <w:r w:rsidR="00A66170" w:rsidRPr="00313929">
        <w:rPr>
          <w:i/>
          <w:sz w:val="26"/>
          <w:szCs w:val="26"/>
        </w:rPr>
        <w:t>:</w:t>
      </w:r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Гуц А.К.  – ОмГУ </w:t>
      </w:r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Филимонов В. А. –  ОФ ИМ СО РАН </w:t>
      </w:r>
    </w:p>
    <w:p w:rsidR="00A66170" w:rsidRPr="00313929" w:rsidRDefault="00A66170">
      <w:pPr>
        <w:ind w:left="142" w:right="-2" w:hanging="142"/>
        <w:rPr>
          <w:i/>
          <w:sz w:val="26"/>
          <w:szCs w:val="26"/>
          <w:u w:val="single"/>
        </w:rPr>
      </w:pPr>
      <w:r w:rsidRPr="00313929">
        <w:rPr>
          <w:i/>
          <w:sz w:val="26"/>
          <w:szCs w:val="26"/>
          <w:u w:val="single"/>
        </w:rPr>
        <w:t>Учёный секретарь: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Мухаметдинова С. Х. –  </w:t>
      </w:r>
      <w:proofErr w:type="spellStart"/>
      <w:r w:rsidRPr="00313929">
        <w:rPr>
          <w:sz w:val="26"/>
          <w:szCs w:val="26"/>
        </w:rPr>
        <w:t>О</w:t>
      </w:r>
      <w:r w:rsidR="00852771">
        <w:rPr>
          <w:sz w:val="26"/>
          <w:szCs w:val="26"/>
        </w:rPr>
        <w:t>мУДТ</w:t>
      </w:r>
      <w:proofErr w:type="spellEnd"/>
    </w:p>
    <w:p w:rsidR="00A66170" w:rsidRPr="00313929" w:rsidRDefault="00A66170">
      <w:pPr>
        <w:ind w:right="-2"/>
        <w:rPr>
          <w:i/>
          <w:sz w:val="26"/>
          <w:szCs w:val="26"/>
          <w:u w:val="single"/>
        </w:rPr>
      </w:pPr>
      <w:r w:rsidRPr="00313929">
        <w:rPr>
          <w:i/>
          <w:sz w:val="26"/>
          <w:szCs w:val="26"/>
          <w:u w:val="single"/>
        </w:rPr>
        <w:t>Члены Оргкомитета: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Бугрова Н. С. – ОФ СГА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Дубенский Ю. П. – ОмГУ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Зимин М. И. – проф. </w:t>
      </w:r>
      <w:r w:rsidR="00C10848" w:rsidRPr="00313929">
        <w:rPr>
          <w:sz w:val="26"/>
          <w:szCs w:val="26"/>
        </w:rPr>
        <w:t>инженер (Торонто</w:t>
      </w:r>
      <w:r w:rsidRPr="00313929">
        <w:rPr>
          <w:sz w:val="26"/>
          <w:szCs w:val="26"/>
        </w:rPr>
        <w:t>)</w:t>
      </w:r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Куликова О. М. –  НИИ ДЭУ </w:t>
      </w:r>
      <w:proofErr w:type="spellStart"/>
      <w:r w:rsidRPr="00313929">
        <w:rPr>
          <w:sz w:val="26"/>
          <w:szCs w:val="26"/>
        </w:rPr>
        <w:t>СибГУФК</w:t>
      </w:r>
      <w:proofErr w:type="spellEnd"/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 xml:space="preserve">Мозговой С. И. –  </w:t>
      </w:r>
      <w:proofErr w:type="spellStart"/>
      <w:r w:rsidRPr="00313929">
        <w:rPr>
          <w:sz w:val="26"/>
          <w:szCs w:val="26"/>
        </w:rPr>
        <w:t>ОмГМА</w:t>
      </w:r>
      <w:proofErr w:type="spellEnd"/>
    </w:p>
    <w:p w:rsidR="00A66170" w:rsidRPr="00313929" w:rsidRDefault="00A66170">
      <w:pPr>
        <w:ind w:left="142" w:right="-2" w:hanging="142"/>
        <w:rPr>
          <w:sz w:val="26"/>
          <w:szCs w:val="26"/>
        </w:rPr>
      </w:pPr>
      <w:r w:rsidRPr="00313929">
        <w:rPr>
          <w:sz w:val="26"/>
          <w:szCs w:val="26"/>
        </w:rPr>
        <w:t>Филимонов А.А. – ОмГПУ</w:t>
      </w:r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 xml:space="preserve">Фоменко А.А. –  </w:t>
      </w:r>
      <w:proofErr w:type="spellStart"/>
      <w:r w:rsidRPr="00313929">
        <w:rPr>
          <w:sz w:val="26"/>
          <w:szCs w:val="26"/>
        </w:rPr>
        <w:t>СибГУФК</w:t>
      </w:r>
      <w:proofErr w:type="spellEnd"/>
    </w:p>
    <w:p w:rsidR="00A66170" w:rsidRPr="00313929" w:rsidRDefault="00A66170">
      <w:pPr>
        <w:ind w:right="-2"/>
        <w:rPr>
          <w:sz w:val="26"/>
          <w:szCs w:val="26"/>
        </w:rPr>
      </w:pPr>
      <w:r w:rsidRPr="00313929">
        <w:rPr>
          <w:sz w:val="26"/>
          <w:szCs w:val="26"/>
        </w:rPr>
        <w:t>Чернявская В. С. – ВГУЭС (Владивосток)</w:t>
      </w:r>
    </w:p>
    <w:p w:rsidR="00C61979" w:rsidRPr="00313929" w:rsidRDefault="00C61979">
      <w:pPr>
        <w:ind w:right="-2" w:firstLine="426"/>
        <w:jc w:val="both"/>
        <w:rPr>
          <w:sz w:val="26"/>
          <w:szCs w:val="26"/>
        </w:rPr>
      </w:pPr>
    </w:p>
    <w:p w:rsidR="00A66170" w:rsidRPr="00313929" w:rsidRDefault="00A66170">
      <w:pPr>
        <w:ind w:right="-2" w:firstLine="426"/>
        <w:jc w:val="both"/>
        <w:rPr>
          <w:sz w:val="26"/>
          <w:szCs w:val="26"/>
        </w:rPr>
      </w:pPr>
      <w:r w:rsidRPr="00313929">
        <w:rPr>
          <w:sz w:val="26"/>
          <w:szCs w:val="26"/>
        </w:rPr>
        <w:t xml:space="preserve">Информация о конференции –  на сайте  </w:t>
      </w:r>
      <w:hyperlink r:id="rId6" w:history="1">
        <w:r w:rsidRPr="00313929">
          <w:rPr>
            <w:rStyle w:val="a3"/>
            <w:sz w:val="26"/>
            <w:szCs w:val="26"/>
          </w:rPr>
          <w:t>www.ofim.oscsbras.ru/~rtsc2007</w:t>
        </w:r>
      </w:hyperlink>
      <w:r w:rsidRPr="00313929">
        <w:rPr>
          <w:sz w:val="26"/>
          <w:szCs w:val="26"/>
        </w:rPr>
        <w:t xml:space="preserve"> .  </w:t>
      </w:r>
    </w:p>
    <w:p w:rsidR="00C61979" w:rsidRPr="00313929" w:rsidRDefault="00C61979" w:rsidP="00C61979">
      <w:pPr>
        <w:ind w:right="-2" w:firstLine="142"/>
        <w:jc w:val="both"/>
        <w:rPr>
          <w:sz w:val="26"/>
          <w:szCs w:val="26"/>
        </w:rPr>
      </w:pPr>
    </w:p>
    <w:p w:rsidR="00A66170" w:rsidRPr="00313929" w:rsidRDefault="00A66170" w:rsidP="00C61979">
      <w:pPr>
        <w:ind w:right="-2" w:firstLine="142"/>
        <w:jc w:val="both"/>
        <w:rPr>
          <w:b/>
          <w:i/>
          <w:sz w:val="26"/>
          <w:szCs w:val="26"/>
        </w:rPr>
      </w:pPr>
      <w:r w:rsidRPr="00313929">
        <w:rPr>
          <w:sz w:val="26"/>
          <w:szCs w:val="26"/>
        </w:rPr>
        <w:t>Сборники к</w:t>
      </w:r>
      <w:r w:rsidR="00A016C0" w:rsidRPr="00313929">
        <w:rPr>
          <w:sz w:val="26"/>
          <w:szCs w:val="26"/>
        </w:rPr>
        <w:t>онференций РТСЦ-2007, 2011, 2012</w:t>
      </w:r>
      <w:r w:rsidRPr="00313929">
        <w:rPr>
          <w:sz w:val="26"/>
          <w:szCs w:val="26"/>
        </w:rPr>
        <w:t xml:space="preserve"> на сайте</w:t>
      </w:r>
      <w:r w:rsidRPr="00313929">
        <w:rPr>
          <w:b/>
          <w:i/>
          <w:sz w:val="26"/>
          <w:szCs w:val="26"/>
        </w:rPr>
        <w:t xml:space="preserve"> </w:t>
      </w:r>
      <w:hyperlink r:id="rId7" w:history="1">
        <w:proofErr w:type="spellStart"/>
        <w:r w:rsidRPr="00313929">
          <w:rPr>
            <w:rStyle w:val="a3"/>
            <w:sz w:val="26"/>
            <w:szCs w:val="26"/>
          </w:rPr>
          <w:t>www.ofim.oscsbras.ru</w:t>
        </w:r>
        <w:proofErr w:type="spellEnd"/>
        <w:r w:rsidRPr="00313929">
          <w:rPr>
            <w:rStyle w:val="a3"/>
            <w:sz w:val="26"/>
            <w:szCs w:val="26"/>
          </w:rPr>
          <w:t>/~</w:t>
        </w:r>
        <w:proofErr w:type="spellStart"/>
        <w:r w:rsidRPr="00313929">
          <w:rPr>
            <w:rStyle w:val="a3"/>
            <w:sz w:val="26"/>
            <w:szCs w:val="26"/>
          </w:rPr>
          <w:t>fil</w:t>
        </w:r>
        <w:r w:rsidRPr="00313929">
          <w:rPr>
            <w:rStyle w:val="a3"/>
            <w:sz w:val="26"/>
            <w:szCs w:val="26"/>
          </w:rPr>
          <w:t>i</w:t>
        </w:r>
        <w:r w:rsidRPr="00313929">
          <w:rPr>
            <w:rStyle w:val="a3"/>
            <w:sz w:val="26"/>
            <w:szCs w:val="26"/>
          </w:rPr>
          <w:t>mono</w:t>
        </w:r>
        <w:proofErr w:type="spellEnd"/>
      </w:hyperlink>
      <w:r w:rsidRPr="00313929">
        <w:rPr>
          <w:b/>
          <w:i/>
          <w:sz w:val="26"/>
          <w:szCs w:val="26"/>
        </w:rPr>
        <w:t>.</w:t>
      </w:r>
    </w:p>
    <w:p w:rsidR="00A66170" w:rsidRPr="00313929" w:rsidRDefault="00A66170">
      <w:pPr>
        <w:ind w:left="142" w:right="-2" w:hanging="142"/>
        <w:rPr>
          <w:sz w:val="26"/>
          <w:szCs w:val="26"/>
        </w:rPr>
        <w:sectPr w:rsidR="00A66170" w:rsidRPr="00313929">
          <w:type w:val="continuous"/>
          <w:pgSz w:w="11906" w:h="16838"/>
          <w:pgMar w:top="1021" w:right="851" w:bottom="1191" w:left="851" w:header="720" w:footer="720" w:gutter="0"/>
          <w:cols w:num="2" w:space="142" w:equalWidth="0">
            <w:col w:w="4904" w:space="142"/>
            <w:col w:w="4767"/>
          </w:cols>
          <w:docGrid w:linePitch="360"/>
        </w:sectPr>
      </w:pPr>
      <w:r w:rsidRPr="00313929">
        <w:rPr>
          <w:sz w:val="26"/>
          <w:szCs w:val="26"/>
        </w:rPr>
        <w:t xml:space="preserve">Почта Оргкомитета:  </w:t>
      </w:r>
      <w:hyperlink r:id="rId8" w:history="1">
        <w:proofErr w:type="spellStart"/>
        <w:r w:rsidR="00755A65" w:rsidRPr="00313929">
          <w:rPr>
            <w:rStyle w:val="a3"/>
            <w:sz w:val="26"/>
            <w:szCs w:val="26"/>
            <w:lang w:val="en-US"/>
          </w:rPr>
          <w:t>trizkin</w:t>
        </w:r>
        <w:proofErr w:type="spellEnd"/>
        <w:r w:rsidR="00755A65" w:rsidRPr="00D75B84">
          <w:rPr>
            <w:rStyle w:val="a3"/>
            <w:sz w:val="26"/>
            <w:szCs w:val="26"/>
          </w:rPr>
          <w:t>@</w:t>
        </w:r>
        <w:proofErr w:type="spellStart"/>
        <w:r w:rsidR="00755A65" w:rsidRPr="00313929">
          <w:rPr>
            <w:rStyle w:val="a3"/>
            <w:sz w:val="26"/>
            <w:szCs w:val="26"/>
            <w:lang w:val="en-US"/>
          </w:rPr>
          <w:t>yandex</w:t>
        </w:r>
        <w:proofErr w:type="spellEnd"/>
        <w:r w:rsidR="00755A65" w:rsidRPr="00D75B84">
          <w:rPr>
            <w:rStyle w:val="a3"/>
            <w:sz w:val="26"/>
            <w:szCs w:val="26"/>
          </w:rPr>
          <w:t>.</w:t>
        </w:r>
        <w:proofErr w:type="spellStart"/>
        <w:r w:rsidR="00755A65" w:rsidRPr="0031392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13929">
        <w:rPr>
          <w:sz w:val="26"/>
          <w:szCs w:val="26"/>
        </w:rPr>
        <w:t xml:space="preserve">   </w:t>
      </w:r>
    </w:p>
    <w:p w:rsidR="00777CA6" w:rsidRPr="00313929" w:rsidRDefault="00777CA6">
      <w:pPr>
        <w:rPr>
          <w:sz w:val="26"/>
          <w:szCs w:val="26"/>
        </w:rPr>
      </w:pPr>
    </w:p>
    <w:sectPr w:rsidR="00777CA6" w:rsidRPr="00313929">
      <w:type w:val="continuous"/>
      <w:pgSz w:w="11906" w:h="16838"/>
      <w:pgMar w:top="1021" w:right="851" w:bottom="1191" w:left="851" w:header="720" w:footer="720" w:gutter="0"/>
      <w:cols w:num="2" w:space="142" w:equalWidth="0">
        <w:col w:w="4904" w:space="142"/>
        <w:col w:w="47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5"/>
    <w:rsid w:val="00005D80"/>
    <w:rsid w:val="002E4A16"/>
    <w:rsid w:val="00313929"/>
    <w:rsid w:val="003B495A"/>
    <w:rsid w:val="00482D4C"/>
    <w:rsid w:val="004F0419"/>
    <w:rsid w:val="00556036"/>
    <w:rsid w:val="00755A65"/>
    <w:rsid w:val="00777CA6"/>
    <w:rsid w:val="007D1C81"/>
    <w:rsid w:val="00831D2C"/>
    <w:rsid w:val="00852771"/>
    <w:rsid w:val="00A016C0"/>
    <w:rsid w:val="00A66170"/>
    <w:rsid w:val="00AA38BF"/>
    <w:rsid w:val="00C10848"/>
    <w:rsid w:val="00C61979"/>
    <w:rsid w:val="00D15F94"/>
    <w:rsid w:val="00D75B84"/>
    <w:rsid w:val="00E337D6"/>
    <w:rsid w:val="00EC7BEA"/>
    <w:rsid w:val="00F11F8E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73C11"/>
  <w15:chartTrackingRefBased/>
  <w15:docId w15:val="{EA4D029F-0477-4839-8371-F9C33C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im.oscsbras.ru/~filim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m.oscsbras.ru/~rtsc2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2810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Филимонов </cp:lastModifiedBy>
  <cp:revision>9</cp:revision>
  <cp:lastPrinted>2015-10-01T15:38:00Z</cp:lastPrinted>
  <dcterms:created xsi:type="dcterms:W3CDTF">2016-07-07T09:28:00Z</dcterms:created>
  <dcterms:modified xsi:type="dcterms:W3CDTF">2016-07-07T09:51:00Z</dcterms:modified>
</cp:coreProperties>
</file>